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90" w:rsidRDefault="00AB274A" w:rsidP="00E45490">
      <w:pPr>
        <w:tabs>
          <w:tab w:val="center" w:pos="4536"/>
          <w:tab w:val="right" w:pos="9072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-199178</wp:posOffset>
            </wp:positionV>
            <wp:extent cx="937684" cy="872066"/>
            <wp:effectExtent l="19050" t="0" r="0" b="0"/>
            <wp:wrapNone/>
            <wp:docPr id="2" name="Image 2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684" cy="87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 xml:space="preserve">Fédération des Conseils de Parents d’élèves des Ecoles Publiques du Gers Local </w:t>
      </w:r>
    </w:p>
    <w:p w:rsidR="007D1670" w:rsidRDefault="00AB274A" w:rsidP="00E45490">
      <w:pPr>
        <w:tabs>
          <w:tab w:val="center" w:pos="4536"/>
          <w:tab w:val="right" w:pos="9072"/>
        </w:tabs>
        <w:jc w:val="center"/>
        <w:rPr>
          <w:noProof/>
        </w:rPr>
      </w:pPr>
      <w:r>
        <w:rPr>
          <w:rFonts w:ascii="Calibri" w:eastAsia="Calibri" w:hAnsi="Calibri" w:cs="Calibri"/>
        </w:rPr>
        <w:t>Maternelle et Primaire de L’Isle Jourdain</w:t>
      </w:r>
      <w:r>
        <w:rPr>
          <w:noProof/>
        </w:rPr>
        <w:t xml:space="preserve"> </w:t>
      </w:r>
    </w:p>
    <w:p w:rsidR="00AB274A" w:rsidRDefault="00AB274A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AB274A" w:rsidRPr="00E70741" w:rsidRDefault="00E70741" w:rsidP="00E45490">
      <w:pPr>
        <w:jc w:val="center"/>
        <w:rPr>
          <w:b/>
          <w:noProof/>
        </w:rPr>
      </w:pPr>
      <w:r w:rsidRPr="00E70741">
        <w:rPr>
          <w:b/>
          <w:noProof/>
        </w:rPr>
        <w:t>SONDAGE SUR LES RYTHMES SCOLAIRES</w:t>
      </w:r>
    </w:p>
    <w:p w:rsidR="00AB274A" w:rsidRDefault="00AB274A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E45490" w:rsidRDefault="00E45490" w:rsidP="00AB274A">
      <w:pPr>
        <w:tabs>
          <w:tab w:val="center" w:pos="4536"/>
          <w:tab w:val="right" w:pos="9072"/>
        </w:tabs>
        <w:ind w:firstLine="1416"/>
        <w:jc w:val="center"/>
        <w:rPr>
          <w:noProof/>
        </w:rPr>
      </w:pPr>
    </w:p>
    <w:p w:rsidR="00AB274A" w:rsidRPr="00E45490" w:rsidRDefault="00AB274A" w:rsidP="00AB274A">
      <w:pPr>
        <w:jc w:val="both"/>
      </w:pPr>
      <w:r w:rsidRPr="00E45490">
        <w:t>Les parents d’</w:t>
      </w:r>
      <w:r w:rsidR="00A92BC7" w:rsidRPr="00E45490">
        <w:t>élèves FCPE vont être très prochainement sollicités pour u</w:t>
      </w:r>
      <w:r w:rsidRPr="00E45490">
        <w:t xml:space="preserve">ne consultation par la mairie, </w:t>
      </w:r>
      <w:r w:rsidR="00A92BC7" w:rsidRPr="00E45490">
        <w:t>dans le cadre de</w:t>
      </w:r>
      <w:r w:rsidRPr="00E45490">
        <w:t xml:space="preserve"> la mise en place et </w:t>
      </w:r>
      <w:r w:rsidR="00A92BC7" w:rsidRPr="00E45490">
        <w:t xml:space="preserve">de </w:t>
      </w:r>
      <w:r w:rsidRPr="00E45490">
        <w:t>l’organisation de la semaine de c</w:t>
      </w:r>
      <w:r w:rsidR="00215149" w:rsidRPr="00E45490">
        <w:t xml:space="preserve">ours étalés sur 4 jours et demi, et ce </w:t>
      </w:r>
      <w:r w:rsidRPr="00E45490">
        <w:t>dès la rentrée scolaire 2013-2014</w:t>
      </w:r>
      <w:r w:rsidR="00A92BC7" w:rsidRPr="00E45490">
        <w:t>.</w:t>
      </w:r>
    </w:p>
    <w:p w:rsidR="00E45490" w:rsidRDefault="00E45490" w:rsidP="00AB274A">
      <w:pPr>
        <w:jc w:val="both"/>
      </w:pPr>
    </w:p>
    <w:p w:rsidR="00E70741" w:rsidRPr="00E45490" w:rsidRDefault="00A92BC7" w:rsidP="00AB274A">
      <w:pPr>
        <w:jc w:val="both"/>
      </w:pPr>
      <w:r w:rsidRPr="00E45490">
        <w:t>Dans cette perspective</w:t>
      </w:r>
      <w:r w:rsidR="00215149" w:rsidRPr="00E45490">
        <w:t>,</w:t>
      </w:r>
      <w:r w:rsidRPr="00E45490">
        <w:t xml:space="preserve"> et afin de </w:t>
      </w:r>
      <w:r w:rsidR="00E70741" w:rsidRPr="00E45490">
        <w:t>représenter</w:t>
      </w:r>
      <w:r w:rsidRPr="00E45490">
        <w:t xml:space="preserve"> </w:t>
      </w:r>
      <w:r w:rsidR="00E70741" w:rsidRPr="00E45490">
        <w:t xml:space="preserve">au mieux les intérêts </w:t>
      </w:r>
      <w:r w:rsidRPr="00E45490">
        <w:t>de tous les parents</w:t>
      </w:r>
      <w:r w:rsidR="00E70741" w:rsidRPr="00E45490">
        <w:t xml:space="preserve">, </w:t>
      </w:r>
      <w:r w:rsidRPr="00E45490">
        <w:t>nous souhaiterions connaître votre opinion</w:t>
      </w:r>
      <w:r w:rsidR="00E70741" w:rsidRPr="00E45490">
        <w:t>.</w:t>
      </w:r>
    </w:p>
    <w:p w:rsidR="00E45490" w:rsidRDefault="00E45490" w:rsidP="00AB274A">
      <w:pPr>
        <w:jc w:val="both"/>
      </w:pPr>
    </w:p>
    <w:p w:rsidR="00A92BC7" w:rsidRDefault="00E70741" w:rsidP="00AB274A">
      <w:pPr>
        <w:jc w:val="both"/>
      </w:pPr>
      <w:r w:rsidRPr="00E45490">
        <w:t xml:space="preserve">Nous </w:t>
      </w:r>
      <w:r w:rsidR="00A92BC7" w:rsidRPr="00E45490">
        <w:t xml:space="preserve">vous demandons de répondre aux questions suivantes </w:t>
      </w:r>
      <w:r w:rsidR="00C90B80" w:rsidRPr="00E45490">
        <w:t xml:space="preserve">et de nous retourner ce document </w:t>
      </w:r>
      <w:r w:rsidR="00A92BC7" w:rsidRPr="00E45490">
        <w:t>avant le</w:t>
      </w:r>
      <w:r w:rsidRPr="00E45490">
        <w:t xml:space="preserve"> </w:t>
      </w:r>
      <w:r w:rsidR="00E45490">
        <w:br/>
      </w:r>
      <w:r w:rsidR="00C90B80" w:rsidRPr="00E45490">
        <w:rPr>
          <w:b/>
        </w:rPr>
        <w:t>1er février 2013</w:t>
      </w:r>
      <w:r w:rsidR="00C90B80" w:rsidRPr="00E45490">
        <w:t xml:space="preserve"> dans la boîte aux lettres FCPE de votre école. Vous pouvez également</w:t>
      </w:r>
      <w:r w:rsidR="003747FA" w:rsidRPr="00E45490">
        <w:t xml:space="preserve"> répondre par mail à l’adresse suivante : </w:t>
      </w:r>
      <w:hyperlink r:id="rId6" w:history="1">
        <w:r w:rsidR="00E45490" w:rsidRPr="0013429E">
          <w:rPr>
            <w:rStyle w:val="Lienhypertexte"/>
          </w:rPr>
          <w:t>fcpeislejourdain@free.fr</w:t>
        </w:r>
      </w:hyperlink>
      <w:r w:rsidR="003747FA" w:rsidRPr="00E45490">
        <w:t>.</w:t>
      </w:r>
    </w:p>
    <w:p w:rsidR="00E45490" w:rsidRPr="00E45490" w:rsidRDefault="00E45490" w:rsidP="00AB274A">
      <w:pPr>
        <w:jc w:val="both"/>
      </w:pPr>
    </w:p>
    <w:p w:rsidR="00A92BC7" w:rsidRPr="00E45490" w:rsidRDefault="00215149" w:rsidP="00AB274A">
      <w:pPr>
        <w:jc w:val="both"/>
      </w:pPr>
      <w:r w:rsidRPr="00E45490">
        <w:t>Pour plus d’informations concernant ce projet de loi, n’hésitez pas à consulter le blog : fcpeislejourdain.free.fr. Dans le cadre « recherche » tapez « rythmes scolaires ».</w:t>
      </w:r>
    </w:p>
    <w:p w:rsidR="00C90B80" w:rsidRDefault="00C90B80" w:rsidP="00AB274A">
      <w:pPr>
        <w:jc w:val="both"/>
      </w:pPr>
    </w:p>
    <w:p w:rsidR="00E45490" w:rsidRDefault="00E45490" w:rsidP="00AB274A">
      <w:pPr>
        <w:jc w:val="both"/>
      </w:pPr>
    </w:p>
    <w:p w:rsidR="00E45490" w:rsidRDefault="00E45490" w:rsidP="00AB274A">
      <w:pPr>
        <w:jc w:val="both"/>
      </w:pPr>
    </w:p>
    <w:p w:rsidR="00E45490" w:rsidRDefault="00E45490" w:rsidP="00AB274A">
      <w:pPr>
        <w:jc w:val="both"/>
      </w:pPr>
    </w:p>
    <w:p w:rsidR="00E45490" w:rsidRDefault="00E45490" w:rsidP="00AB274A">
      <w:pPr>
        <w:jc w:val="both"/>
      </w:pPr>
    </w:p>
    <w:p w:rsidR="00A92BC7" w:rsidRPr="00E45490" w:rsidRDefault="00A92BC7" w:rsidP="00AB274A">
      <w:pPr>
        <w:jc w:val="both"/>
      </w:pPr>
      <w:r w:rsidRPr="00E45490">
        <w:t>Etes-vous pour ou contre l’instauration de la semaine à 4 jours et demi </w:t>
      </w:r>
      <w:r w:rsidR="00215149" w:rsidRPr="00E45490">
        <w:t>dès la rentrée prochaine</w:t>
      </w:r>
      <w:r w:rsidR="00E07798" w:rsidRPr="00E45490">
        <w:t xml:space="preserve"> </w:t>
      </w:r>
      <w:r w:rsidRPr="00E45490">
        <w:t>:</w:t>
      </w:r>
    </w:p>
    <w:p w:rsidR="00A92BC7" w:rsidRPr="00E45490" w:rsidRDefault="00A92BC7" w:rsidP="00C45A38">
      <w:pPr>
        <w:tabs>
          <w:tab w:val="left" w:pos="993"/>
          <w:tab w:val="left" w:pos="2268"/>
          <w:tab w:val="left" w:pos="3544"/>
          <w:tab w:val="left" w:pos="4820"/>
          <w:tab w:val="left" w:pos="6663"/>
        </w:tabs>
        <w:spacing w:before="120" w:after="120"/>
        <w:jc w:val="both"/>
        <w:rPr>
          <w:b/>
        </w:rPr>
      </w:pPr>
      <w:r w:rsidRPr="00E45490">
        <w:rPr>
          <w:b/>
        </w:rPr>
        <w:t>POUR</w:t>
      </w:r>
      <w:r w:rsidRPr="00E45490">
        <w:rPr>
          <w:b/>
        </w:rPr>
        <w:tab/>
      </w:r>
      <w:r w:rsidR="00E70741" w:rsidRPr="00E45490">
        <w:rPr>
          <w:b/>
        </w:rPr>
        <w:sym w:font="Wingdings" w:char="F06F"/>
      </w:r>
      <w:r w:rsidR="00E70741" w:rsidRPr="00E45490">
        <w:rPr>
          <w:b/>
        </w:rPr>
        <w:tab/>
      </w:r>
      <w:r w:rsidRPr="00E45490">
        <w:rPr>
          <w:b/>
        </w:rPr>
        <w:t>CONTRE</w:t>
      </w:r>
      <w:r w:rsidR="00E70741" w:rsidRPr="00E45490">
        <w:rPr>
          <w:b/>
        </w:rPr>
        <w:tab/>
      </w:r>
      <w:r w:rsidR="00E70741" w:rsidRPr="00E45490">
        <w:rPr>
          <w:b/>
        </w:rPr>
        <w:sym w:font="Wingdings" w:char="F06F"/>
      </w:r>
      <w:r w:rsidRPr="00E45490">
        <w:rPr>
          <w:b/>
        </w:rPr>
        <w:tab/>
        <w:t>INDIFFERENT</w:t>
      </w:r>
      <w:r w:rsidRPr="00E45490">
        <w:rPr>
          <w:b/>
        </w:rPr>
        <w:tab/>
      </w:r>
      <w:r w:rsidR="00E70741" w:rsidRPr="00E45490">
        <w:rPr>
          <w:b/>
        </w:rPr>
        <w:sym w:font="Wingdings" w:char="F06F"/>
      </w:r>
    </w:p>
    <w:p w:rsidR="00A92BC7" w:rsidRPr="00E45490" w:rsidRDefault="00E70741" w:rsidP="00E70741">
      <w:pPr>
        <w:tabs>
          <w:tab w:val="left" w:pos="993"/>
          <w:tab w:val="left" w:pos="2694"/>
          <w:tab w:val="left" w:pos="3969"/>
          <w:tab w:val="left" w:pos="5387"/>
          <w:tab w:val="left" w:pos="6946"/>
        </w:tabs>
        <w:jc w:val="both"/>
      </w:pPr>
      <w:r w:rsidRPr="00E45490">
        <w:t>Quelle demi-journée vous conviendrait le mieux</w:t>
      </w:r>
      <w:r w:rsidR="00C45A38" w:rsidRPr="00E45490">
        <w:t> :</w:t>
      </w:r>
    </w:p>
    <w:p w:rsidR="00E70741" w:rsidRPr="00E45490" w:rsidRDefault="00E70741" w:rsidP="00C45A38">
      <w:pPr>
        <w:tabs>
          <w:tab w:val="left" w:pos="993"/>
          <w:tab w:val="left" w:pos="2977"/>
          <w:tab w:val="left" w:pos="4536"/>
          <w:tab w:val="left" w:pos="6946"/>
        </w:tabs>
        <w:spacing w:before="120" w:after="120"/>
        <w:jc w:val="both"/>
        <w:rPr>
          <w:b/>
        </w:rPr>
      </w:pPr>
      <w:r w:rsidRPr="00E45490">
        <w:rPr>
          <w:b/>
        </w:rPr>
        <w:t>MERCREDI MATIN</w:t>
      </w:r>
      <w:r w:rsidRPr="00E45490">
        <w:rPr>
          <w:b/>
        </w:rPr>
        <w:tab/>
      </w:r>
      <w:r w:rsidRPr="00E45490">
        <w:rPr>
          <w:b/>
        </w:rPr>
        <w:sym w:font="Wingdings" w:char="F06F"/>
      </w:r>
      <w:r w:rsidRPr="00E45490">
        <w:rPr>
          <w:b/>
        </w:rPr>
        <w:tab/>
        <w:t>SAMEDI MATIN</w:t>
      </w:r>
      <w:r w:rsidRPr="00E45490">
        <w:rPr>
          <w:b/>
        </w:rPr>
        <w:tab/>
      </w:r>
      <w:r w:rsidRPr="00E45490">
        <w:rPr>
          <w:b/>
        </w:rPr>
        <w:sym w:font="Wingdings" w:char="F06F"/>
      </w:r>
    </w:p>
    <w:p w:rsidR="00E45490" w:rsidRDefault="00E45490" w:rsidP="00AB274A">
      <w:pPr>
        <w:jc w:val="both"/>
      </w:pPr>
    </w:p>
    <w:p w:rsidR="00E45490" w:rsidRDefault="00E45490" w:rsidP="00AB274A">
      <w:pPr>
        <w:jc w:val="both"/>
      </w:pPr>
    </w:p>
    <w:p w:rsidR="00E70741" w:rsidRPr="00E45490" w:rsidRDefault="00E70741" w:rsidP="00AB274A">
      <w:pPr>
        <w:jc w:val="both"/>
      </w:pPr>
      <w:r w:rsidRPr="00E45490">
        <w:t>Vous pouvez si vous le souhaitez ajouter des commentaires ci-dessous</w:t>
      </w:r>
    </w:p>
    <w:p w:rsidR="00E70741" w:rsidRPr="00E45490" w:rsidRDefault="00E70741" w:rsidP="00E45490">
      <w:pPr>
        <w:tabs>
          <w:tab w:val="right" w:leader="dot" w:pos="10206"/>
        </w:tabs>
        <w:jc w:val="both"/>
      </w:pPr>
      <w:r w:rsidRPr="00E45490">
        <w:tab/>
      </w:r>
    </w:p>
    <w:p w:rsidR="00E70741" w:rsidRPr="00E45490" w:rsidRDefault="00E70741" w:rsidP="00E45490">
      <w:pPr>
        <w:tabs>
          <w:tab w:val="right" w:leader="dot" w:pos="10206"/>
        </w:tabs>
        <w:jc w:val="both"/>
      </w:pPr>
      <w:r w:rsidRPr="00E45490">
        <w:tab/>
      </w:r>
    </w:p>
    <w:p w:rsidR="00E70741" w:rsidRPr="00E45490" w:rsidRDefault="00E70741" w:rsidP="00E45490">
      <w:pPr>
        <w:tabs>
          <w:tab w:val="right" w:leader="dot" w:pos="10206"/>
        </w:tabs>
        <w:jc w:val="both"/>
      </w:pPr>
      <w:r w:rsidRPr="00E45490">
        <w:tab/>
      </w:r>
    </w:p>
    <w:p w:rsidR="00C90B80" w:rsidRDefault="00E70741" w:rsidP="00E45490">
      <w:pPr>
        <w:tabs>
          <w:tab w:val="right" w:leader="dot" w:pos="10206"/>
        </w:tabs>
        <w:jc w:val="both"/>
      </w:pPr>
      <w:r w:rsidRPr="00E45490"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p w:rsidR="00E45490" w:rsidRDefault="00E45490" w:rsidP="00E45490">
      <w:pPr>
        <w:tabs>
          <w:tab w:val="right" w:leader="dot" w:pos="10206"/>
        </w:tabs>
        <w:jc w:val="both"/>
      </w:pPr>
      <w:r>
        <w:tab/>
      </w:r>
    </w:p>
    <w:sectPr w:rsidR="00E45490" w:rsidSect="00E4549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compat/>
  <w:rsids>
    <w:rsidRoot w:val="00AB274A"/>
    <w:rsid w:val="00024C63"/>
    <w:rsid w:val="00085639"/>
    <w:rsid w:val="0009756E"/>
    <w:rsid w:val="00156ACF"/>
    <w:rsid w:val="00182F72"/>
    <w:rsid w:val="00215149"/>
    <w:rsid w:val="003736EA"/>
    <w:rsid w:val="003747FA"/>
    <w:rsid w:val="007D1670"/>
    <w:rsid w:val="00A4094E"/>
    <w:rsid w:val="00A92BC7"/>
    <w:rsid w:val="00AB274A"/>
    <w:rsid w:val="00AB324B"/>
    <w:rsid w:val="00C45A38"/>
    <w:rsid w:val="00C90B80"/>
    <w:rsid w:val="00E07798"/>
    <w:rsid w:val="00E45490"/>
    <w:rsid w:val="00E70741"/>
    <w:rsid w:val="00ED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5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peislejourdain@free.fr" TargetMode="External"/><Relationship Id="rId5" Type="http://schemas.openxmlformats.org/officeDocument/2006/relationships/image" Target="Image_0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HIRAD</dc:creator>
  <cp:lastModifiedBy>HIRAD</cp:lastModifiedBy>
  <cp:revision>8</cp:revision>
  <cp:lastPrinted>2013-01-26T11:14:00Z</cp:lastPrinted>
  <dcterms:created xsi:type="dcterms:W3CDTF">2013-01-23T08:30:00Z</dcterms:created>
  <dcterms:modified xsi:type="dcterms:W3CDTF">2013-01-26T11:14:00Z</dcterms:modified>
</cp:coreProperties>
</file>